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6B21E4">
        <w:rPr>
          <w:sz w:val="24"/>
          <w:szCs w:val="24"/>
          <w:lang w:eastAsia="en-US"/>
        </w:rPr>
        <w:t>ОБРАЗЕЦ № 4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jc w:val="center"/>
        <w:rPr>
          <w:b/>
          <w:bCs/>
          <w:sz w:val="24"/>
          <w:szCs w:val="24"/>
          <w:lang w:eastAsia="bg-BG"/>
        </w:rPr>
      </w:pPr>
      <w:r w:rsidRPr="006B21E4">
        <w:rPr>
          <w:b/>
          <w:bCs/>
          <w:sz w:val="24"/>
          <w:szCs w:val="24"/>
          <w:lang w:eastAsia="bg-BG"/>
        </w:rPr>
        <w:t>Д Е К Л А Р А Ц И Я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autoSpaceDN w:val="0"/>
        <w:adjustRightInd w:val="0"/>
        <w:spacing w:after="12"/>
        <w:jc w:val="center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за </w:t>
      </w:r>
      <w:r w:rsidRPr="006B21E4">
        <w:rPr>
          <w:sz w:val="24"/>
          <w:szCs w:val="24"/>
        </w:rPr>
        <w:t xml:space="preserve">конфиденциалност по </w:t>
      </w:r>
      <w:r w:rsidRPr="006B21E4">
        <w:rPr>
          <w:sz w:val="24"/>
          <w:szCs w:val="24"/>
          <w:lang w:eastAsia="bg-BG"/>
        </w:rPr>
        <w:t>чл. 102 от Закон за обществените поръчки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720" w:hanging="72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От ..............[</w:t>
      </w:r>
      <w:r w:rsidRPr="006B21E4">
        <w:rPr>
          <w:i/>
          <w:iCs/>
          <w:sz w:val="24"/>
          <w:szCs w:val="24"/>
          <w:lang w:eastAsia="pl-PL"/>
        </w:rPr>
        <w:t>наименование на участника</w:t>
      </w:r>
      <w:r w:rsidRPr="006B21E4">
        <w:rPr>
          <w:sz w:val="24"/>
          <w:szCs w:val="24"/>
          <w:lang w:eastAsia="pl-PL"/>
        </w:rPr>
        <w:t>]...........................................................................,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с</w:t>
      </w:r>
      <w:r w:rsidRPr="006B21E4">
        <w:rPr>
          <w:i/>
          <w:iCs/>
          <w:sz w:val="24"/>
          <w:szCs w:val="24"/>
          <w:lang w:eastAsia="pl-PL"/>
        </w:rPr>
        <w:t xml:space="preserve"> </w:t>
      </w:r>
      <w:r w:rsidRPr="006B21E4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[................................…], 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трите имена</w:t>
      </w:r>
      <w:r w:rsidRPr="006B21E4">
        <w:rPr>
          <w:sz w:val="24"/>
          <w:szCs w:val="24"/>
          <w:lang w:eastAsia="pl-PL"/>
        </w:rPr>
        <w:t>]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6B21E4">
        <w:rPr>
          <w:sz w:val="24"/>
          <w:szCs w:val="24"/>
          <w:lang w:eastAsia="pl-PL"/>
        </w:rPr>
        <w:t>]</w:t>
      </w:r>
    </w:p>
    <w:p w:rsidR="001242ED" w:rsidRPr="001242ED" w:rsidRDefault="006B21E4" w:rsidP="001242ED">
      <w:pPr>
        <w:widowControl/>
        <w:autoSpaceDE/>
        <w:spacing w:line="360" w:lineRule="auto"/>
        <w:ind w:right="20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 w:rsidRPr="006B21E4">
        <w:rPr>
          <w:sz w:val="24"/>
          <w:szCs w:val="24"/>
          <w:lang w:eastAsia="en-US"/>
        </w:rPr>
        <w:t xml:space="preserve">участник в процедура публично състезание по Закона за обществени поръчки (ЗОП) с предмет: </w:t>
      </w:r>
      <w:r w:rsidR="001242ED" w:rsidRPr="001242ED">
        <w:rPr>
          <w:b/>
          <w:sz w:val="24"/>
          <w:szCs w:val="24"/>
          <w:lang w:val="en-US"/>
        </w:rPr>
        <w:t>K</w:t>
      </w:r>
      <w:r w:rsidR="001242ED" w:rsidRPr="001242ED">
        <w:rPr>
          <w:b/>
          <w:sz w:val="24"/>
          <w:szCs w:val="24"/>
        </w:rPr>
        <w:t>етъринг - ежедневно приготвяне и доставка на храна за социалната услуга „</w:t>
      </w:r>
      <w:r w:rsidR="001242ED" w:rsidRPr="001242ED">
        <w:rPr>
          <w:b/>
          <w:sz w:val="24"/>
          <w:szCs w:val="24"/>
          <w:lang w:val="en-US"/>
        </w:rPr>
        <w:t>O</w:t>
      </w:r>
      <w:r w:rsidR="001242ED" w:rsidRPr="001242ED">
        <w:rPr>
          <w:b/>
          <w:sz w:val="24"/>
          <w:szCs w:val="24"/>
        </w:rPr>
        <w:t>бществена трапезария“</w:t>
      </w:r>
      <w:r w:rsidR="001069CA">
        <w:rPr>
          <w:b/>
          <w:sz w:val="24"/>
          <w:szCs w:val="24"/>
        </w:rPr>
        <w:t>.</w:t>
      </w:r>
      <w:bookmarkStart w:id="0" w:name="_GoBack"/>
      <w:bookmarkEnd w:id="0"/>
    </w:p>
    <w:p w:rsidR="006B21E4" w:rsidRPr="006B21E4" w:rsidRDefault="006B21E4" w:rsidP="006B21E4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val="ru-RU"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val="ru-RU" w:eastAsia="en-US"/>
        </w:rPr>
      </w:pPr>
      <w:r w:rsidRPr="006B21E4">
        <w:rPr>
          <w:b/>
          <w:bCs/>
          <w:sz w:val="24"/>
          <w:szCs w:val="24"/>
          <w:lang w:eastAsia="en-US"/>
        </w:rPr>
        <w:t>Д Е К Л А Р И Р А М, че: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rPr>
          <w:color w:val="000000"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ind w:firstLine="708"/>
        <w:jc w:val="both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В представената от мен оферта информацията от стр………. до стр…….. от част „………………….“ да се счита за конфиденциална, тъй като съдържа търговска тайна, с оглед на което не </w:t>
      </w:r>
      <w:r w:rsidRPr="006B21E4">
        <w:rPr>
          <w:color w:val="000000"/>
          <w:sz w:val="24"/>
          <w:szCs w:val="24"/>
          <w:lang w:eastAsia="bg-BG"/>
        </w:rPr>
        <w:t>бихме желали същата да бъде разкривана от възложителя.</w:t>
      </w: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sz w:val="24"/>
          <w:szCs w:val="24"/>
          <w:lang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i/>
          <w:iCs/>
          <w:sz w:val="24"/>
          <w:szCs w:val="24"/>
          <w:lang w:eastAsia="bg-BG"/>
        </w:rPr>
      </w:pPr>
      <w:r w:rsidRPr="006B21E4">
        <w:rPr>
          <w:i/>
          <w:iCs/>
          <w:sz w:val="24"/>
          <w:szCs w:val="24"/>
          <w:lang w:eastAsia="bg-BG"/>
        </w:rPr>
        <w:t>*Участниците не могат да се позовават на конфиденционалност по отношение на предложенията от офертите им, които подлежат на оценка.</w:t>
      </w: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  <w:r w:rsidRPr="006B21E4">
        <w:rPr>
          <w:sz w:val="24"/>
          <w:szCs w:val="24"/>
          <w:lang w:eastAsia="en-US"/>
        </w:rPr>
        <w:t>Дата: ...........2018 г.</w:t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  <w:t xml:space="preserve">Декларатор: ................................                                                   </w:t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</w:r>
      <w:r w:rsidRPr="006B21E4">
        <w:rPr>
          <w:sz w:val="24"/>
          <w:szCs w:val="24"/>
          <w:lang w:eastAsia="en-US"/>
        </w:rPr>
        <w:tab/>
        <w:t>(подпис)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</w:p>
    <w:p w:rsidR="00591D9B" w:rsidRPr="006B21E4" w:rsidRDefault="00591D9B"/>
    <w:sectPr w:rsidR="00591D9B" w:rsidRPr="006B21E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3C" w:rsidRDefault="00907F3C" w:rsidP="006B21E4">
      <w:r>
        <w:separator/>
      </w:r>
    </w:p>
  </w:endnote>
  <w:endnote w:type="continuationSeparator" w:id="0">
    <w:p w:rsidR="00907F3C" w:rsidRDefault="00907F3C" w:rsidP="006B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3C" w:rsidRDefault="00907F3C" w:rsidP="006B21E4">
      <w:r>
        <w:separator/>
      </w:r>
    </w:p>
  </w:footnote>
  <w:footnote w:type="continuationSeparator" w:id="0">
    <w:p w:rsidR="00907F3C" w:rsidRDefault="00907F3C" w:rsidP="006B2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1E4" w:rsidRDefault="006B21E4">
    <w:pPr>
      <w:pStyle w:val="a9"/>
    </w:pPr>
    <w:r>
      <w:rPr>
        <w:noProof/>
        <w:lang w:eastAsia="bg-BG"/>
      </w:rPr>
      <w:drawing>
        <wp:inline distT="0" distB="0" distL="0" distR="0" wp14:anchorId="73A1E37C">
          <wp:extent cx="5724525" cy="116459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E4"/>
    <w:rsid w:val="001069CA"/>
    <w:rsid w:val="001242ED"/>
    <w:rsid w:val="003B6751"/>
    <w:rsid w:val="0044498E"/>
    <w:rsid w:val="00591D9B"/>
    <w:rsid w:val="00652916"/>
    <w:rsid w:val="006B21E4"/>
    <w:rsid w:val="007063A5"/>
    <w:rsid w:val="007A646C"/>
    <w:rsid w:val="008B5DE2"/>
    <w:rsid w:val="0090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2018-03-14T14:27:00Z</dcterms:created>
  <dcterms:modified xsi:type="dcterms:W3CDTF">2018-03-29T13:47:00Z</dcterms:modified>
</cp:coreProperties>
</file>